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6158B" w14:textId="2555E7D8" w:rsidR="005430C3" w:rsidRPr="005430C3" w:rsidRDefault="005430C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430C3">
        <w:rPr>
          <w:rFonts w:ascii="Times New Roman" w:hAnsi="Times New Roman" w:cs="Times New Roman"/>
          <w:b/>
          <w:bCs/>
          <w:sz w:val="24"/>
          <w:szCs w:val="24"/>
        </w:rPr>
        <w:t>Из   Постановление Исполнительного комитета муниципального образования города Казани от 18 января 2022 г. N 110 "Об обеспечении питанием учащихся муниципальных общеобразовательных учреждений г. Казани" (с изменениями и дополнениями)</w:t>
      </w:r>
    </w:p>
    <w:p w14:paraId="230551D8" w14:textId="625368BD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Обеспечить в период обучения бесплатно:</w:t>
      </w:r>
    </w:p>
    <w:p w14:paraId="09F26ED8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всех учащихся 1-4-х классов однократным горячим питанием; </w:t>
      </w:r>
    </w:p>
    <w:p w14:paraId="069C2C7D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- учащихся 5-11-х классов, нуждающихся в дополнительной социальной поддержке, однократным горячим питанием в соответствии с приложением N 1 к настоящему постановлению;</w:t>
      </w:r>
    </w:p>
    <w:p w14:paraId="704AA0AB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5-11-х классов (за исключением учащихся, нуждающихся в дополнительной социальной поддержке, согласно приложению N 1 к настоящему постановлению, а также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постановления)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горячее питание на указанную сумму;</w:t>
      </w:r>
    </w:p>
    <w:p w14:paraId="570BFCBA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1-11-х классов с ограниченными возможностями здоровья двукратным горячим питанием;</w:t>
      </w:r>
    </w:p>
    <w:p w14:paraId="5EFD7757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N 1 к настоящему постановлению; </w:t>
      </w:r>
    </w:p>
    <w:p w14:paraId="4C5C52D5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N 1 к настоящему постановлению, учащихся с ограниченными возможностями здоровья, а также учащихся </w:t>
      </w:r>
    </w:p>
    <w:p w14:paraId="6BA87CFC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- детей граждан, участвующих в специальной военной операции, из числа граждан, установленных настоящим пунктом постановления),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Казани, в размере, установленном соответствующим постановлением Кабинета Министров Республики Татарстан (в учебный день на одного учащегося);</w:t>
      </w:r>
    </w:p>
    <w:p w14:paraId="745EEAB3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1-11-х классов с ограниченными возможностями здоровья,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</w:t>
      </w:r>
    </w:p>
    <w:p w14:paraId="660ACE14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1-11-х классов - детей граждан, участвующих в специальной военной операции, из числа граждан: </w:t>
      </w:r>
    </w:p>
    <w:p w14:paraId="153B693E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а) призванных на военную службу по частичной мобилизации в Вооруженные Силы Российской Федерации; </w:t>
      </w:r>
    </w:p>
    <w:p w14:paraId="14C04A7C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б) проходящих военную службу в батальонах "Алга" и "</w:t>
      </w:r>
      <w:proofErr w:type="spellStart"/>
      <w:r w:rsidRPr="005430C3">
        <w:rPr>
          <w:rFonts w:ascii="Times New Roman" w:hAnsi="Times New Roman" w:cs="Times New Roman"/>
          <w:sz w:val="24"/>
          <w:szCs w:val="24"/>
        </w:rPr>
        <w:t>Тимер</w:t>
      </w:r>
      <w:proofErr w:type="spellEnd"/>
      <w:r w:rsidRPr="005430C3">
        <w:rPr>
          <w:rFonts w:ascii="Times New Roman" w:hAnsi="Times New Roman" w:cs="Times New Roman"/>
          <w:sz w:val="24"/>
          <w:szCs w:val="24"/>
        </w:rPr>
        <w:t>", сформированных в Республике Татарстан;</w:t>
      </w:r>
    </w:p>
    <w:p w14:paraId="149E87C4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в) добровольно выполняющих военные задачи в ходе специальной военной операции; </w:t>
      </w:r>
    </w:p>
    <w:p w14:paraId="2AC5B351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lastRenderedPageBreak/>
        <w:t xml:space="preserve"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 </w:t>
      </w:r>
    </w:p>
    <w:p w14:paraId="3D39977C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 е) граждан Российской Федерации, погибших (умерших) в результате участия в специальной военной операции двукратным горячим питанием; - учащихся 1-11-х классов -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 </w:t>
      </w:r>
    </w:p>
    <w:p w14:paraId="5CB4FCC3" w14:textId="7777777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- учащихся 5-11-х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однократным горячим питанием;</w:t>
      </w:r>
    </w:p>
    <w:p w14:paraId="2B3A28F1" w14:textId="26519B89" w:rsidR="00CB0AEF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 xml:space="preserve"> - учащихся 1-11-х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</w:t>
      </w:r>
    </w:p>
    <w:p w14:paraId="23C89051" w14:textId="60553A15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</w:p>
    <w:p w14:paraId="40A21C7C" w14:textId="06B67125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6. Установить, что: 6.1. 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здоровья, обучающимся на дому,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14:paraId="201F519D" w14:textId="4436BEE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6.3. двукратное горячее питание и набор продуктов питания учащимся - детям граждан, участвующих в специальной военной операции, из числа граждан, установленных подпунктом 2.2 настоящего постановления, предоставляются при направлении в адрес образовательной организации соответствующего заявления согласно приложению N 3 к настоящему постановлению;</w:t>
      </w:r>
    </w:p>
    <w:p w14:paraId="03468D59" w14:textId="20360067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t>6.4. однократное горячее питание и набор продуктов учащимся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</w:t>
      </w:r>
    </w:p>
    <w:p w14:paraId="52BA352D" w14:textId="41DCFEBA" w:rsidR="005430C3" w:rsidRPr="005430C3" w:rsidRDefault="005430C3">
      <w:pPr>
        <w:rPr>
          <w:rFonts w:ascii="Times New Roman" w:hAnsi="Times New Roman" w:cs="Times New Roman"/>
          <w:sz w:val="24"/>
          <w:szCs w:val="24"/>
        </w:rPr>
      </w:pPr>
      <w:r w:rsidRPr="005430C3">
        <w:rPr>
          <w:rFonts w:ascii="Times New Roman" w:hAnsi="Times New Roman" w:cs="Times New Roman"/>
          <w:sz w:val="24"/>
          <w:szCs w:val="24"/>
        </w:rPr>
        <w:lastRenderedPageBreak/>
        <w:t>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предоставляются на основании соответствующего заявления согласно приложению N 3 к настоящему постановлению.</w:t>
      </w:r>
    </w:p>
    <w:sectPr w:rsidR="005430C3" w:rsidRPr="0054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41"/>
    <w:rsid w:val="00407741"/>
    <w:rsid w:val="005430C3"/>
    <w:rsid w:val="00A25427"/>
    <w:rsid w:val="00CB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8E6A"/>
  <w15:chartTrackingRefBased/>
  <w15:docId w15:val="{BFF77C7A-7584-42A8-982A-8B9D9982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Саттарова</dc:creator>
  <cp:keywords/>
  <dc:description/>
  <cp:lastModifiedBy>VectoR</cp:lastModifiedBy>
  <cp:revision>2</cp:revision>
  <dcterms:created xsi:type="dcterms:W3CDTF">2023-11-06T18:14:00Z</dcterms:created>
  <dcterms:modified xsi:type="dcterms:W3CDTF">2023-11-06T18:14:00Z</dcterms:modified>
</cp:coreProperties>
</file>